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</w:pPr>
      <w:r>
        <w:rPr>
          <w:rFonts w:hint="eastAsia"/>
        </w:rPr>
        <w:t>关于“创·益”行动计划公开招标的通知</w:t>
      </w:r>
    </w:p>
    <w:p>
      <w:pPr>
        <w:pStyle w:val="22"/>
        <w:numPr>
          <w:ilvl w:val="0"/>
          <w:numId w:val="2"/>
        </w:numPr>
        <w:rPr>
          <w:rFonts w:hint="eastAsia" w:ascii="宋体" w:hAnsi="宋体" w:eastAsia="宋体" w:cs="宋体"/>
        </w:rPr>
      </w:pPr>
      <w:r>
        <w:rPr>
          <w:rFonts w:hint="eastAsia"/>
        </w:rPr>
        <w:t>项目背景</w:t>
      </w:r>
    </w:p>
    <w:p>
      <w:pPr>
        <w:pStyle w:val="22"/>
        <w:numPr>
          <w:ilvl w:val="0"/>
          <w:numId w:val="0"/>
        </w:numPr>
        <w:spacing w:line="360" w:lineRule="auto"/>
        <w:ind w:leftChars="0" w:right="862" w:rightChars="0" w:firstLine="420" w:firstLineChars="0"/>
        <w:rPr>
          <w:rFonts w:hint="default" w:ascii="宋体" w:hAnsi="宋体" w:eastAsia="宋体" w:cs="宋体"/>
          <w:sz w:val="21"/>
          <w:szCs w:val="21"/>
          <w:woUserID w:val="1"/>
        </w:rPr>
      </w:pPr>
      <w:r>
        <w:rPr>
          <w:rFonts w:hint="eastAsia" w:ascii="宋体" w:hAnsi="宋体" w:eastAsia="宋体" w:cs="宋体"/>
          <w:sz w:val="21"/>
          <w:szCs w:val="21"/>
        </w:rPr>
        <w:t>当前，中国社会日益关注公益慈善事业，然而公益慈善人才却相对匮乏。国内部分高校已经开始尝试培养公益慈善人才。为提高高校学生的公益慈善意识，在高校中普及公益慈善理念，提高公益慈善的学习、研究和项目设计能力，紫江公益学园推出第二届“创·益”公益行动计划和“善·研”公益研究项目，以期践行“知行合一”的公益人才培养理念，探索实践育人新方法，挖掘和培养具有实践能力的青年公益人才</w:t>
      </w:r>
      <w:r>
        <w:rPr>
          <w:rFonts w:hint="default" w:ascii="宋体" w:hAnsi="宋体" w:eastAsia="宋体" w:cs="宋体"/>
          <w:sz w:val="21"/>
          <w:szCs w:val="21"/>
          <w:woUserID w:val="1"/>
        </w:rPr>
        <w:t>。</w:t>
      </w:r>
    </w:p>
    <w:p>
      <w:pPr>
        <w:pStyle w:val="22"/>
      </w:pPr>
      <w:r>
        <w:rPr>
          <w:rFonts w:hint="eastAsia"/>
        </w:rPr>
        <w:t>三、项目要求</w:t>
      </w:r>
    </w:p>
    <w:p>
      <w:pPr>
        <w:pStyle w:val="23"/>
      </w:pPr>
      <w:r>
        <w:rPr>
          <w:rFonts w:hint="eastAsia"/>
        </w:rPr>
        <w:t>（一）作品要求</w:t>
      </w:r>
    </w:p>
    <w:p>
      <w:pPr>
        <w:pStyle w:val="25"/>
        <w:ind w:firstLine="420"/>
      </w:pPr>
      <w:r>
        <w:rPr>
          <w:rFonts w:hint="eastAsia"/>
        </w:rPr>
        <w:t>参赛项目需满足公益性、创新性和可行性的基本要求。</w:t>
      </w:r>
    </w:p>
    <w:p>
      <w:pPr>
        <w:pStyle w:val="25"/>
        <w:ind w:firstLine="42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公益性。项目设计应以解决突出、重要的社会问题为目标，瞄准某一具体社会问题，设计解决方案；</w:t>
      </w:r>
    </w:p>
    <w:p>
      <w:pPr>
        <w:pStyle w:val="25"/>
        <w:ind w:firstLineChars="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创新性。项目设计应采用新思路或新方式解决所瞄准的社会问题，应充分考虑项目的可持续性与可复制性；</w:t>
      </w:r>
    </w:p>
    <w:p>
      <w:pPr>
        <w:pStyle w:val="25"/>
        <w:ind w:firstLineChars="0"/>
        <w:rPr>
          <w:rFonts w:hint="default"/>
          <w:woUserID w:val="1"/>
        </w:rPr>
      </w:pPr>
      <w:r>
        <w:t>3.</w:t>
      </w:r>
      <w:r>
        <w:rPr>
          <w:rFonts w:hint="eastAsia"/>
        </w:rPr>
        <w:t>可行性。应对项目所要解决的问题进行先期调查，充分论证项目可行性，设计切实可行的项目目标与进度</w:t>
      </w:r>
      <w:r>
        <w:rPr>
          <w:rFonts w:hint="default"/>
          <w:woUserID w:val="1"/>
        </w:rPr>
        <w:t>；</w:t>
      </w:r>
    </w:p>
    <w:p>
      <w:pPr>
        <w:pStyle w:val="23"/>
      </w:pPr>
      <w:r>
        <w:rPr>
          <w:rFonts w:hint="eastAsia"/>
        </w:rPr>
        <w:t>（二）团队要求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宋体" w:hAnsi="宋体" w:eastAsia="宋体" w:cs="宋体"/>
          <w:color w:val="000000"/>
          <w:kern w:val="0"/>
          <w:sz w:val="21"/>
          <w:szCs w:val="21"/>
          <w:lang w:eastAsia="zh-CN" w:bidi="ar"/>
          <w:woUserID w:val="1"/>
        </w:rPr>
      </w:pPr>
      <w:r>
        <w:rPr>
          <w:rFonts w:hint="eastAsia" w:ascii="宋体" w:hAnsi="宋体" w:eastAsia="宋体" w:cs="宋体"/>
          <w:sz w:val="21"/>
          <w:szCs w:val="21"/>
        </w:rPr>
        <w:t>项目申报需以团队的形式进行，不接受个人申报；鼓励跨年级、跨专业、跨学院组建团队，每队规模为3-5人。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项目可为新建项目，也可</w:t>
      </w:r>
      <w:r>
        <w:rPr>
          <w:rFonts w:hint="default" w:ascii="宋体" w:hAnsi="宋体" w:eastAsia="宋体" w:cs="宋体"/>
          <w:color w:val="000000"/>
          <w:kern w:val="0"/>
          <w:sz w:val="21"/>
          <w:szCs w:val="21"/>
          <w:lang w:eastAsia="zh-CN" w:bidi="ar"/>
          <w:woUserID w:val="1"/>
        </w:rPr>
        <w:t>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有前期运行基础</w:t>
      </w:r>
      <w:r>
        <w:rPr>
          <w:rFonts w:hint="default" w:ascii="宋体" w:hAnsi="宋体" w:eastAsia="宋体" w:cs="宋体"/>
          <w:color w:val="000000"/>
          <w:kern w:val="0"/>
          <w:sz w:val="21"/>
          <w:szCs w:val="21"/>
          <w:lang w:eastAsia="zh-CN" w:bidi="ar"/>
          <w:woUserID w:val="1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项目</w:t>
      </w:r>
      <w:r>
        <w:rPr>
          <w:rFonts w:hint="default" w:ascii="宋体" w:hAnsi="宋体" w:eastAsia="宋体" w:cs="宋体"/>
          <w:color w:val="000000"/>
          <w:kern w:val="0"/>
          <w:sz w:val="21"/>
          <w:szCs w:val="21"/>
          <w:lang w:eastAsia="zh-CN" w:bidi="ar"/>
          <w:woUserID w:val="1"/>
        </w:rPr>
        <w:t>；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>
      <w:pPr>
        <w:pStyle w:val="23"/>
      </w:pPr>
      <w:r>
        <w:rPr>
          <w:rFonts w:hint="eastAsia"/>
        </w:rPr>
        <w:t>(三</w:t>
      </w:r>
      <w:r>
        <w:t>)</w:t>
      </w:r>
      <w:r>
        <w:rPr>
          <w:rFonts w:hint="eastAsia"/>
        </w:rPr>
        <w:t>结项要求</w:t>
      </w:r>
    </w:p>
    <w:p>
      <w:pPr>
        <w:pStyle w:val="23"/>
        <w:ind w:firstLine="630" w:firstLineChars="300"/>
        <w:rPr>
          <w:rFonts w:ascii="Times New Roman" w:hAnsi="Times New Roman"/>
          <w:b w:val="0"/>
          <w:sz w:val="21"/>
        </w:rPr>
      </w:pPr>
      <w:r>
        <w:rPr>
          <w:rFonts w:hint="eastAsia" w:ascii="Times New Roman" w:hAnsi="Times New Roman"/>
          <w:b w:val="0"/>
          <w:bCs/>
          <w:color w:val="auto"/>
          <w:sz w:val="21"/>
        </w:rPr>
        <w:t>提交不少于8000字的公益项目策划案以及相关照片、海报、音频、视频等材料，并通过项目结项评审。</w:t>
      </w:r>
    </w:p>
    <w:p>
      <w:pPr>
        <w:pStyle w:val="22"/>
      </w:pPr>
      <w:r>
        <w:rPr>
          <w:rFonts w:hint="eastAsia"/>
        </w:rPr>
        <w:t>四、项目支持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15"/>
        <w:jc w:val="both"/>
        <w:rPr>
          <w:sz w:val="21"/>
          <w:szCs w:val="21"/>
        </w:rPr>
      </w:pPr>
      <w:r>
        <w:rPr>
          <w:sz w:val="21"/>
          <w:szCs w:val="21"/>
          <w:woUserID w:val="1"/>
        </w:rPr>
        <w:t xml:space="preserve">1. </w:t>
      </w:r>
      <w:r>
        <w:rPr>
          <w:sz w:val="21"/>
          <w:szCs w:val="21"/>
        </w:rPr>
        <w:t>经费支持：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15"/>
        <w:jc w:val="both"/>
        <w:rPr>
          <w:rFonts w:hint="eastAsia"/>
          <w:sz w:val="21"/>
          <w:szCs w:val="21"/>
        </w:rPr>
      </w:pPr>
      <w:r>
        <w:rPr>
          <w:sz w:val="21"/>
          <w:szCs w:val="21"/>
          <w:woUserID w:val="1"/>
        </w:rPr>
        <w:t>（1）</w:t>
      </w:r>
      <w:r>
        <w:rPr>
          <w:sz w:val="21"/>
          <w:szCs w:val="21"/>
        </w:rPr>
        <w:t>经过项目申报</w:t>
      </w:r>
      <w:r>
        <w:rPr>
          <w:rFonts w:hint="eastAsia"/>
          <w:sz w:val="21"/>
          <w:szCs w:val="21"/>
        </w:rPr>
        <w:t>和</w:t>
      </w:r>
      <w:r>
        <w:rPr>
          <w:sz w:val="21"/>
          <w:szCs w:val="21"/>
        </w:rPr>
        <w:t>项目筛选立项后，紫江</w:t>
      </w:r>
      <w:r>
        <w:rPr>
          <w:rFonts w:hint="eastAsia"/>
          <w:sz w:val="21"/>
          <w:szCs w:val="21"/>
        </w:rPr>
        <w:t>公益学园</w:t>
      </w:r>
      <w:r>
        <w:rPr>
          <w:sz w:val="21"/>
          <w:szCs w:val="21"/>
        </w:rPr>
        <w:t>将</w:t>
      </w:r>
      <w:r>
        <w:rPr>
          <w:rFonts w:hint="eastAsia"/>
          <w:sz w:val="21"/>
          <w:szCs w:val="21"/>
        </w:rPr>
        <w:t>对立项项目提供3</w:t>
      </w:r>
      <w:r>
        <w:rPr>
          <w:sz w:val="21"/>
          <w:szCs w:val="21"/>
        </w:rPr>
        <w:t>000</w:t>
      </w:r>
      <w:r>
        <w:rPr>
          <w:rFonts w:hint="eastAsia"/>
          <w:sz w:val="21"/>
          <w:szCs w:val="21"/>
        </w:rPr>
        <w:t>-</w:t>
      </w:r>
      <w:r>
        <w:rPr>
          <w:sz w:val="21"/>
          <w:szCs w:val="21"/>
        </w:rPr>
        <w:t>10000</w:t>
      </w:r>
      <w:r>
        <w:rPr>
          <w:rFonts w:hint="eastAsia"/>
          <w:sz w:val="21"/>
          <w:szCs w:val="21"/>
        </w:rPr>
        <w:t>元的</w:t>
      </w:r>
      <w:r>
        <w:rPr>
          <w:sz w:val="21"/>
          <w:szCs w:val="21"/>
        </w:rPr>
        <w:t>资助</w:t>
      </w:r>
      <w:r>
        <w:rPr>
          <w:rFonts w:hint="eastAsia"/>
          <w:sz w:val="21"/>
          <w:szCs w:val="21"/>
        </w:rPr>
        <w:t>；结项考核优秀的项目可获得资金奖励。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15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（2）项目资助期间，参加挑战杯、大创、大夏杯等校内外竞赛并获奖的项目，或者发表学术期刊论文（CSSCI或者北核）的项目，可获得1000-2000元的项目奖励；</w:t>
      </w:r>
    </w:p>
    <w:p>
      <w:pPr>
        <w:pStyle w:val="25"/>
        <w:spacing w:line="360" w:lineRule="auto"/>
        <w:ind w:left="0" w:leftChars="0" w:firstLine="0" w:firstLineChars="0"/>
      </w:pPr>
      <w:r>
        <w:rPr>
          <w:woUserID w:val="1"/>
        </w:rPr>
        <w:t xml:space="preserve">  </w:t>
      </w:r>
      <w:r>
        <w:t>2.</w:t>
      </w:r>
      <w:r>
        <w:rPr>
          <w:woUserID w:val="1"/>
        </w:rPr>
        <w:t xml:space="preserve"> </w:t>
      </w:r>
      <w:r>
        <w:t>专业支持：紫江公益</w:t>
      </w:r>
      <w:r>
        <w:rPr>
          <w:rFonts w:hint="eastAsia"/>
        </w:rPr>
        <w:t>学园</w:t>
      </w:r>
      <w:r>
        <w:t>将为</w:t>
      </w:r>
      <w:r>
        <w:rPr>
          <w:rFonts w:hint="eastAsia"/>
        </w:rPr>
        <w:t>每个</w:t>
      </w:r>
      <w:r>
        <w:t>立项</w:t>
      </w:r>
      <w:r>
        <w:rPr>
          <w:rFonts w:hint="eastAsia"/>
        </w:rPr>
        <w:t>项目</w:t>
      </w:r>
      <w:r>
        <w:t>提供</w:t>
      </w:r>
      <w:r>
        <w:rPr>
          <w:rFonts w:hint="eastAsia"/>
        </w:rPr>
        <w:t>一位</w:t>
      </w:r>
      <w:r>
        <w:t>专业教师</w:t>
      </w:r>
      <w:r>
        <w:rPr>
          <w:rFonts w:hint="eastAsia"/>
        </w:rPr>
        <w:t>进行项目</w:t>
      </w:r>
      <w:r>
        <w:t>指导。</w:t>
      </w:r>
    </w:p>
    <w:p>
      <w:pPr>
        <w:pStyle w:val="25"/>
        <w:ind w:left="0" w:leftChars="0" w:firstLine="0" w:firstLineChars="0"/>
      </w:pPr>
      <w:r>
        <w:rPr>
          <w:rFonts w:hint="default"/>
          <w:woUserID w:val="1"/>
        </w:rPr>
        <w:t xml:space="preserve">  </w:t>
      </w:r>
      <w:r>
        <w:rPr>
          <w:rFonts w:hint="eastAsia"/>
        </w:rPr>
        <w:t>3</w:t>
      </w:r>
      <w:r>
        <w:t>.</w:t>
      </w:r>
      <w:r>
        <w:rPr>
          <w:woUserID w:val="1"/>
        </w:rPr>
        <w:t xml:space="preserve"> </w:t>
      </w:r>
      <w:r>
        <w:rPr>
          <w:rFonts w:hint="eastAsia"/>
        </w:rPr>
        <w:t>研习学分支持：紫江公益学园的成员获得立项并成功结项，可获得5学分的研习学分。</w:t>
      </w:r>
    </w:p>
    <w:p>
      <w:pPr>
        <w:pStyle w:val="22"/>
      </w:pPr>
      <w:r>
        <w:rPr>
          <w:rFonts w:hint="eastAsia"/>
        </w:rPr>
        <w:t>五、进度安排</w:t>
      </w:r>
    </w:p>
    <w:p>
      <w:pPr>
        <w:pStyle w:val="25"/>
        <w:ind w:firstLine="420"/>
      </w:pPr>
      <w:r>
        <w:rPr>
          <w:rFonts w:hint="eastAsia"/>
        </w:rPr>
        <w:t>项目申报：2</w:t>
      </w:r>
      <w:r>
        <w:t>02</w:t>
      </w:r>
      <w:r>
        <w:rPr>
          <w:woUserID w:val="1"/>
        </w:rPr>
        <w:t>1</w:t>
      </w:r>
      <w:r>
        <w:rPr>
          <w:rFonts w:hint="eastAsia"/>
        </w:rPr>
        <w:t>年5月</w:t>
      </w:r>
      <w:r>
        <w:t>11</w:t>
      </w:r>
      <w:r>
        <w:rPr>
          <w:rFonts w:hint="eastAsia"/>
        </w:rPr>
        <w:t>日-</w:t>
      </w:r>
      <w:r>
        <w:t>31</w:t>
      </w:r>
      <w:r>
        <w:rPr>
          <w:rFonts w:hint="eastAsia"/>
        </w:rPr>
        <w:t>日；</w:t>
      </w:r>
    </w:p>
    <w:p>
      <w:pPr>
        <w:pStyle w:val="25"/>
        <w:ind w:firstLine="420"/>
      </w:pPr>
      <w:r>
        <w:rPr>
          <w:rFonts w:hint="eastAsia"/>
        </w:rPr>
        <w:t>项目中期评审：2</w:t>
      </w:r>
      <w:r>
        <w:t>02</w:t>
      </w:r>
      <w:r>
        <w:rPr>
          <w:woUserID w:val="1"/>
        </w:rPr>
        <w:t>1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t>18</w:t>
      </w:r>
      <w:r>
        <w:rPr>
          <w:rFonts w:hint="eastAsia"/>
        </w:rPr>
        <w:t>日；</w:t>
      </w:r>
    </w:p>
    <w:p>
      <w:pPr>
        <w:pStyle w:val="25"/>
        <w:ind w:firstLine="420"/>
      </w:pPr>
      <w:r>
        <w:rPr>
          <w:rFonts w:hint="eastAsia"/>
        </w:rPr>
        <w:t>项目结项评审：2</w:t>
      </w:r>
      <w:r>
        <w:t>021</w:t>
      </w:r>
      <w:r>
        <w:rPr>
          <w:rFonts w:hint="eastAsia"/>
        </w:rPr>
        <w:t>年3月2</w:t>
      </w:r>
      <w:r>
        <w:t>5</w:t>
      </w:r>
      <w:r>
        <w:rPr>
          <w:rFonts w:hint="eastAsia"/>
        </w:rPr>
        <w:t>日。</w:t>
      </w:r>
    </w:p>
    <w:p>
      <w:pPr>
        <w:pStyle w:val="22"/>
      </w:pPr>
      <w:r>
        <w:rPr>
          <w:rFonts w:hint="eastAsia"/>
        </w:rPr>
        <w:t>六、联系方式</w:t>
      </w:r>
    </w:p>
    <w:p>
      <w:pPr>
        <w:pStyle w:val="25"/>
        <w:ind w:firstLine="420"/>
        <w:rPr>
          <w:rFonts w:hint="default"/>
          <w:woUserID w:val="1"/>
        </w:rPr>
      </w:pPr>
      <w:r>
        <w:rPr>
          <w:rFonts w:hint="eastAsia"/>
        </w:rPr>
        <w:t>项目申请书请发至邮箱</w:t>
      </w:r>
      <w:r>
        <w:rPr>
          <w:rFonts w:hint="default"/>
          <w:woUserID w:val="1"/>
        </w:rPr>
        <w:t>：zjgyxy0415@163.com</w:t>
      </w:r>
    </w:p>
    <w:p>
      <w:pPr>
        <w:pStyle w:val="25"/>
        <w:ind w:firstLine="420"/>
        <w:rPr>
          <w:rFonts w:hint="default"/>
          <w:woUserID w:val="1"/>
        </w:rPr>
      </w:pPr>
      <w:r>
        <w:rPr>
          <w:rFonts w:hint="eastAsia"/>
        </w:rPr>
        <w:t>项目申报咨询请联系：1</w:t>
      </w:r>
      <w:r>
        <w:rPr>
          <w:rFonts w:hint="default"/>
          <w:woUserID w:val="1"/>
        </w:rPr>
        <w:t>8296931015</w:t>
      </w:r>
      <w:bookmarkStart w:id="0" w:name="_GoBack"/>
      <w:bookmarkEnd w:id="0"/>
    </w:p>
    <w:p>
      <w:pPr>
        <w:pStyle w:val="25"/>
        <w:ind w:firstLine="420"/>
      </w:pPr>
    </w:p>
    <w:p>
      <w:pPr>
        <w:pStyle w:val="25"/>
        <w:ind w:firstLine="42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华东师范大学社会组织与社会治理创新研究中心</w:t>
      </w:r>
    </w:p>
    <w:p>
      <w:pPr>
        <w:pStyle w:val="25"/>
        <w:ind w:firstLine="42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上海紫江公益基金会</w:t>
      </w:r>
    </w:p>
    <w:p>
      <w:pPr>
        <w:pStyle w:val="25"/>
        <w:ind w:firstLine="42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华东师范大学教育发展基金会</w:t>
      </w:r>
    </w:p>
    <w:p>
      <w:pPr>
        <w:pStyle w:val="25"/>
        <w:ind w:firstLine="42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华东师范大学紫江公益慈善中心</w:t>
      </w:r>
    </w:p>
    <w:p>
      <w:pPr>
        <w:pStyle w:val="22"/>
      </w:pPr>
    </w:p>
    <w:p>
      <w:pPr>
        <w:pStyle w:val="22"/>
      </w:pPr>
      <w:r>
        <w:rPr>
          <w:rFonts w:hint="eastAsia"/>
        </w:rPr>
        <w:t>附件：紫江公益学园“创·益”公益行动计划申报书</w:t>
      </w: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  <w:r>
        <w:rPr>
          <w:lang w:val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39370</wp:posOffset>
                </wp:positionV>
                <wp:extent cx="1645920" cy="388620"/>
                <wp:effectExtent l="4445" t="4445" r="10795" b="1841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编号：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0.2pt;margin-top:3.1pt;height:30.6pt;width:129.6pt;z-index:251659264;mso-width-relative:page;mso-height-relative:page;" fillcolor="#FFFFFF" filled="t" stroked="t" coordsize="21600,21600" o:gfxdata="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TaVP4dUAAAAIAQAADwAAAAAAAAABACAAAAA4AAAAZHJzL2Rv&#10;d25yZXYueG1sUEsBAhQAFAAAAAgAh07iQKt10s7uAQAA6AMAAA4AAAAAAAAAAQAgAAAAOgEAAGRy&#10;cy9lMm9Eb2MueG1sUEsFBgAAAAAGAAYAWQEAAJoFAAAAAA=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编号：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0"/>
      </w:pPr>
    </w:p>
    <w:p>
      <w:pPr>
        <w:pStyle w:val="25"/>
        <w:ind w:firstLine="420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201295</wp:posOffset>
                </wp:positionH>
                <wp:positionV relativeFrom="paragraph">
                  <wp:posOffset>264795</wp:posOffset>
                </wp:positionV>
                <wp:extent cx="4953000" cy="1263015"/>
                <wp:effectExtent l="0" t="0" r="0" b="190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26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rPr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28"/>
                              </w:rPr>
                              <w:t>紫江公益学园“创·益”公益行动计划</w:t>
                            </w:r>
                          </w:p>
                          <w:p>
                            <w:pPr>
                              <w:pStyle w:val="10"/>
                              <w:rPr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28"/>
                              </w:rPr>
                              <w:t>申报书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5.85pt;margin-top:20.85pt;height:99.45pt;width:390pt;z-index:251660288;mso-width-relative:page;mso-height-relative:page;" fillcolor="#FFFFFF" filled="t" stroked="f" coordsize="21600,21600" o:gfxdata="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A9KgsN1AAAAAkBAAAPAAAAAAAAAAEAIAAAADgAAABkcnMvZG93bnJldi54bWxQ&#10;SwECFAAUAAAACACHTuJAmBaSZKwBAAAzAwAADgAAAAAAAAABACAAAAA5AQAAZHJzL2Uyb0RvYy54&#10;bWxQSwUGAAAAAAYABgBZAQAAV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rPr>
                          <w:sz w:val="40"/>
                          <w:szCs w:val="28"/>
                        </w:rPr>
                      </w:pPr>
                      <w:r>
                        <w:rPr>
                          <w:rFonts w:hint="eastAsia"/>
                          <w:sz w:val="40"/>
                          <w:szCs w:val="28"/>
                        </w:rPr>
                        <w:t>紫江公益学园“创·益”公益行动计划</w:t>
                      </w:r>
                    </w:p>
                    <w:p>
                      <w:pPr>
                        <w:pStyle w:val="10"/>
                        <w:rPr>
                          <w:sz w:val="40"/>
                          <w:szCs w:val="28"/>
                        </w:rPr>
                      </w:pPr>
                      <w:r>
                        <w:rPr>
                          <w:rFonts w:hint="eastAsia"/>
                          <w:sz w:val="40"/>
                          <w:szCs w:val="28"/>
                        </w:rPr>
                        <w:t>申报书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tbl>
      <w:tblPr>
        <w:tblStyle w:val="6"/>
        <w:tblW w:w="2836" w:type="dxa"/>
        <w:tblInd w:w="4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</w:tcPr>
          <w:p>
            <w:pPr>
              <w:pStyle w:val="22"/>
            </w:pPr>
          </w:p>
          <w:p>
            <w:pPr>
              <w:pStyle w:val="22"/>
              <w:rPr>
                <w:u w:val="single"/>
              </w:rPr>
            </w:pPr>
            <w:r>
              <w:rPr>
                <w:rFonts w:hint="eastAsia"/>
              </w:rPr>
              <w:t xml:space="preserve">项目名称： </w:t>
            </w:r>
            <w: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</w:tcPr>
          <w:p>
            <w:pPr>
              <w:pStyle w:val="22"/>
            </w:pPr>
            <w:r>
              <w:rPr>
                <w:rFonts w:hint="eastAsia"/>
              </w:rPr>
              <w:t>项目负责人：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</w:tcPr>
          <w:p>
            <w:pPr>
              <w:pStyle w:val="22"/>
            </w:pPr>
            <w:r>
              <w:rPr>
                <w:rFonts w:hint="eastAsia"/>
              </w:rPr>
              <w:t>所在单位：</w:t>
            </w:r>
          </w:p>
        </w:tc>
      </w:tr>
    </w:tbl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5"/>
        <w:ind w:firstLine="420"/>
      </w:pPr>
    </w:p>
    <w:p>
      <w:pPr>
        <w:pStyle w:val="23"/>
        <w:jc w:val="center"/>
      </w:pPr>
      <w:r>
        <w:rPr>
          <w:rFonts w:hint="eastAsia"/>
        </w:rPr>
        <w:t xml:space="preserve">年 </w:t>
      </w:r>
      <w:r>
        <w:t xml:space="preserve">  </w:t>
      </w:r>
      <w:r>
        <w:rPr>
          <w:rFonts w:hint="eastAsia"/>
        </w:rPr>
        <w:t xml:space="preserve">月 </w:t>
      </w:r>
      <w:r>
        <w:t xml:space="preserve">  </w:t>
      </w:r>
      <w:r>
        <w:rPr>
          <w:rFonts w:hint="eastAsia"/>
        </w:rPr>
        <w:t>日</w:t>
      </w:r>
    </w:p>
    <w:p>
      <w:pPr>
        <w:pStyle w:val="23"/>
      </w:pPr>
    </w:p>
    <w:tbl>
      <w:tblPr>
        <w:tblStyle w:val="6"/>
        <w:tblW w:w="872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942"/>
        <w:gridCol w:w="961"/>
        <w:gridCol w:w="1134"/>
        <w:gridCol w:w="992"/>
        <w:gridCol w:w="1418"/>
        <w:gridCol w:w="283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团队名称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restart"/>
          </w:tcPr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942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姓名</w:t>
            </w:r>
          </w:p>
        </w:tc>
        <w:tc>
          <w:tcPr>
            <w:tcW w:w="961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134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学号</w:t>
            </w:r>
          </w:p>
        </w:tc>
        <w:tc>
          <w:tcPr>
            <w:tcW w:w="992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01" w:type="dxa"/>
            <w:gridSpan w:val="2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97" w:type="dxa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942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院系</w:t>
            </w:r>
          </w:p>
        </w:tc>
        <w:tc>
          <w:tcPr>
            <w:tcW w:w="961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134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专业</w:t>
            </w:r>
          </w:p>
        </w:tc>
        <w:tc>
          <w:tcPr>
            <w:tcW w:w="992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01" w:type="dxa"/>
            <w:gridSpan w:val="2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培养类别</w:t>
            </w:r>
          </w:p>
        </w:tc>
        <w:tc>
          <w:tcPr>
            <w:tcW w:w="1497" w:type="dxa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942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手机</w:t>
            </w:r>
          </w:p>
        </w:tc>
        <w:tc>
          <w:tcPr>
            <w:tcW w:w="2095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992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邮箱</w:t>
            </w:r>
          </w:p>
        </w:tc>
        <w:tc>
          <w:tcPr>
            <w:tcW w:w="3198" w:type="dxa"/>
            <w:gridSpan w:val="3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restart"/>
          </w:tcPr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项目组成员</w:t>
            </w: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  <w:jc w:val="center"/>
            </w:pPr>
            <w:r>
              <w:rPr>
                <w:rFonts w:hint="eastAsia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1903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2126" w:type="dxa"/>
            <w:gridSpan w:val="2"/>
          </w:tcPr>
          <w:p>
            <w:pPr>
              <w:pStyle w:val="25"/>
              <w:ind w:firstLine="0" w:firstLineChars="0"/>
            </w:pPr>
          </w:p>
        </w:tc>
        <w:tc>
          <w:tcPr>
            <w:tcW w:w="1418" w:type="dxa"/>
          </w:tcPr>
          <w:p>
            <w:pPr>
              <w:pStyle w:val="25"/>
              <w:ind w:firstLine="0" w:firstLineChars="0"/>
            </w:pPr>
          </w:p>
        </w:tc>
        <w:tc>
          <w:tcPr>
            <w:tcW w:w="1780" w:type="dxa"/>
            <w:gridSpan w:val="2"/>
          </w:tcPr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项目目标</w:t>
            </w:r>
          </w:p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与思路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（5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项目的公益性、创新性与可行性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（5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项目的应用</w:t>
            </w:r>
          </w:p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价值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（3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restart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项目的市场分析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（此部分介绍调研及分析情况，3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（发展战略，2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</w:tcPr>
          <w:p>
            <w:pPr>
              <w:pStyle w:val="25"/>
              <w:ind w:firstLine="0" w:firstLineChars="0"/>
            </w:pP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（预计最大市场规模，1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项目的商业运行模式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（该部分包括但不限于启动资金来源、盈利模式等，3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  <w:p>
            <w:pPr>
              <w:pStyle w:val="2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项目的实践</w:t>
            </w:r>
          </w:p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计划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（介绍项目的初步开展安排，3</w:t>
            </w:r>
            <w:r>
              <w:t>00</w:t>
            </w:r>
            <w:r>
              <w:rPr>
                <w:rFonts w:hint="eastAsia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pStyle w:val="25"/>
              <w:ind w:firstLine="0" w:firstLineChars="0"/>
            </w:pPr>
            <w:r>
              <w:rPr>
                <w:rFonts w:hint="eastAsia"/>
              </w:rPr>
              <w:t>备注</w:t>
            </w:r>
          </w:p>
        </w:tc>
        <w:tc>
          <w:tcPr>
            <w:tcW w:w="7227" w:type="dxa"/>
            <w:gridSpan w:val="7"/>
          </w:tcPr>
          <w:p>
            <w:pPr>
              <w:pStyle w:val="25"/>
              <w:ind w:firstLine="0" w:firstLineChars="0"/>
            </w:pPr>
          </w:p>
        </w:tc>
      </w:tr>
    </w:tbl>
    <w:p>
      <w:pPr>
        <w:pStyle w:val="25"/>
        <w:ind w:firstLine="420"/>
      </w:pPr>
      <w:r>
        <w:rPr>
          <w:rFonts w:hint="eastAsia"/>
        </w:rPr>
        <w:t>填写说明：1</w:t>
      </w:r>
      <w:r>
        <w:t>.</w:t>
      </w:r>
      <w:r>
        <w:rPr>
          <w:rFonts w:hint="eastAsia"/>
        </w:rPr>
        <w:t>每个公益行动计划填写一份申报书，此表可复制；</w:t>
      </w:r>
    </w:p>
    <w:p>
      <w:pPr>
        <w:pStyle w:val="25"/>
        <w:ind w:firstLine="420"/>
      </w:pPr>
      <w:r>
        <w:t>2.</w:t>
      </w:r>
      <w:r>
        <w:rPr>
          <w:rFonts w:hint="eastAsia"/>
        </w:rPr>
        <w:t>如参赛团队需说明申报书中未涉及事宜，请在备注栏中写明。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imsong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a San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eMLp0RYCAAAV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453640" cy="2405380"/>
          <wp:effectExtent l="0" t="0" r="0" b="2540"/>
          <wp:wrapNone/>
          <wp:docPr id="8" name="WordPictureWatermark41309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41309" descr="图片1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3640" cy="2405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106E9"/>
    <w:multiLevelType w:val="multilevel"/>
    <w:tmpl w:val="289106E9"/>
    <w:lvl w:ilvl="0" w:tentative="0">
      <w:start w:val="1"/>
      <w:numFmt w:val="japaneseCounting"/>
      <w:pStyle w:val="14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9E5D4C"/>
    <w:multiLevelType w:val="multilevel"/>
    <w:tmpl w:val="3D9E5D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5D"/>
    <w:rsid w:val="000053C1"/>
    <w:rsid w:val="00024F54"/>
    <w:rsid w:val="00066B5E"/>
    <w:rsid w:val="000A4486"/>
    <w:rsid w:val="000C0E7B"/>
    <w:rsid w:val="00177EDE"/>
    <w:rsid w:val="00183A5F"/>
    <w:rsid w:val="001C4205"/>
    <w:rsid w:val="001E2ADF"/>
    <w:rsid w:val="002039E1"/>
    <w:rsid w:val="002450D7"/>
    <w:rsid w:val="0027482F"/>
    <w:rsid w:val="002E17BB"/>
    <w:rsid w:val="002E356E"/>
    <w:rsid w:val="003D3C03"/>
    <w:rsid w:val="004D4474"/>
    <w:rsid w:val="004F40B4"/>
    <w:rsid w:val="00526545"/>
    <w:rsid w:val="005321A6"/>
    <w:rsid w:val="0056235D"/>
    <w:rsid w:val="005841ED"/>
    <w:rsid w:val="005C4348"/>
    <w:rsid w:val="005E01C5"/>
    <w:rsid w:val="005E4B5F"/>
    <w:rsid w:val="006969D0"/>
    <w:rsid w:val="0070702B"/>
    <w:rsid w:val="00754E88"/>
    <w:rsid w:val="007671DE"/>
    <w:rsid w:val="00771857"/>
    <w:rsid w:val="0081120B"/>
    <w:rsid w:val="00830635"/>
    <w:rsid w:val="008E723F"/>
    <w:rsid w:val="009273BE"/>
    <w:rsid w:val="00974C28"/>
    <w:rsid w:val="00AC1F77"/>
    <w:rsid w:val="00AC7700"/>
    <w:rsid w:val="00B62A53"/>
    <w:rsid w:val="00B6306D"/>
    <w:rsid w:val="00BC33FC"/>
    <w:rsid w:val="00BD5089"/>
    <w:rsid w:val="00C40746"/>
    <w:rsid w:val="00C44BDE"/>
    <w:rsid w:val="00C52139"/>
    <w:rsid w:val="00D14DD2"/>
    <w:rsid w:val="00D418EB"/>
    <w:rsid w:val="00D61809"/>
    <w:rsid w:val="00E54D04"/>
    <w:rsid w:val="00F20B4A"/>
    <w:rsid w:val="00F743F3"/>
    <w:rsid w:val="00FC331A"/>
    <w:rsid w:val="00FE6028"/>
    <w:rsid w:val="01274CAD"/>
    <w:rsid w:val="13F455AD"/>
    <w:rsid w:val="3C586B58"/>
    <w:rsid w:val="575F057C"/>
    <w:rsid w:val="5CDECA71"/>
    <w:rsid w:val="662E6D2A"/>
    <w:rsid w:val="7A8B5DC6"/>
    <w:rsid w:val="7FF71726"/>
    <w:rsid w:val="A7BF3172"/>
    <w:rsid w:val="F9CBC8A4"/>
    <w:rsid w:val="FEBFB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4">
    <w:name w:val="Normal (Web)"/>
    <w:basedOn w:val="1"/>
    <w:semiHidden/>
    <w:unhideWhenUsed/>
    <w:uiPriority w:val="99"/>
    <w:rPr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三号标题"/>
    <w:basedOn w:val="1"/>
    <w:link w:val="11"/>
    <w:qFormat/>
    <w:uiPriority w:val="0"/>
    <w:pPr>
      <w:spacing w:before="240" w:after="240" w:line="360" w:lineRule="auto"/>
      <w:jc w:val="center"/>
    </w:pPr>
    <w:rPr>
      <w:b/>
      <w:sz w:val="32"/>
    </w:rPr>
  </w:style>
  <w:style w:type="character" w:customStyle="1" w:styleId="11">
    <w:name w:val="三号标题 字符"/>
    <w:basedOn w:val="7"/>
    <w:link w:val="10"/>
    <w:qFormat/>
    <w:uiPriority w:val="0"/>
    <w:rPr>
      <w:b/>
      <w:sz w:val="32"/>
    </w:rPr>
  </w:style>
  <w:style w:type="paragraph" w:customStyle="1" w:styleId="12">
    <w:name w:val="一级标题四号宋体"/>
    <w:basedOn w:val="1"/>
    <w:link w:val="13"/>
    <w:uiPriority w:val="0"/>
    <w:pPr>
      <w:spacing w:before="240" w:after="240" w:line="360" w:lineRule="auto"/>
      <w:jc w:val="center"/>
    </w:pPr>
    <w:rPr>
      <w:b/>
      <w:sz w:val="28"/>
    </w:rPr>
  </w:style>
  <w:style w:type="character" w:customStyle="1" w:styleId="13">
    <w:name w:val="一级标题四号宋体 字符"/>
    <w:basedOn w:val="7"/>
    <w:link w:val="12"/>
    <w:qFormat/>
    <w:uiPriority w:val="0"/>
    <w:rPr>
      <w:rFonts w:eastAsia="宋体"/>
      <w:b/>
      <w:sz w:val="28"/>
    </w:rPr>
  </w:style>
  <w:style w:type="paragraph" w:customStyle="1" w:styleId="14">
    <w:name w:val="二级标题小四"/>
    <w:basedOn w:val="15"/>
    <w:link w:val="16"/>
    <w:qFormat/>
    <w:uiPriority w:val="0"/>
    <w:pPr>
      <w:numPr>
        <w:ilvl w:val="0"/>
        <w:numId w:val="1"/>
      </w:numPr>
      <w:spacing w:before="240" w:after="240" w:line="360" w:lineRule="auto"/>
      <w:ind w:left="0" w:firstLine="0" w:firstLineChars="0"/>
    </w:pPr>
    <w:rPr>
      <w:b/>
      <w:sz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二级标题小四 字符"/>
    <w:basedOn w:val="7"/>
    <w:link w:val="14"/>
    <w:qFormat/>
    <w:uiPriority w:val="0"/>
    <w:rPr>
      <w:rFonts w:eastAsia="宋体"/>
      <w:b/>
      <w:sz w:val="24"/>
    </w:rPr>
  </w:style>
  <w:style w:type="paragraph" w:customStyle="1" w:styleId="17">
    <w:name w:val="正文五号"/>
    <w:basedOn w:val="1"/>
    <w:link w:val="18"/>
    <w:qFormat/>
    <w:uiPriority w:val="0"/>
    <w:pPr>
      <w:spacing w:line="360" w:lineRule="auto"/>
      <w:ind w:firstLine="200" w:firstLineChars="200"/>
    </w:pPr>
    <w:rPr>
      <w:rFonts w:cs="Times New Roman"/>
      <w:szCs w:val="21"/>
    </w:rPr>
  </w:style>
  <w:style w:type="character" w:customStyle="1" w:styleId="18">
    <w:name w:val="正文五号 字符"/>
    <w:basedOn w:val="7"/>
    <w:link w:val="17"/>
    <w:uiPriority w:val="0"/>
    <w:rPr>
      <w:rFonts w:ascii="宋体" w:hAnsi="宋体" w:eastAsia="宋体" w:cs="Times New Roman"/>
      <w:szCs w:val="21"/>
    </w:rPr>
  </w:style>
  <w:style w:type="paragraph" w:styleId="19">
    <w:name w:val="No Spacing"/>
    <w:qFormat/>
    <w:uiPriority w:val="1"/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paragraph" w:styleId="20">
    <w:name w:val="Quote"/>
    <w:basedOn w:val="1"/>
    <w:next w:val="1"/>
    <w:link w:val="21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1">
    <w:name w:val="引用 Char"/>
    <w:basedOn w:val="7"/>
    <w:link w:val="20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2">
    <w:name w:val="四号标题"/>
    <w:basedOn w:val="20"/>
    <w:link w:val="24"/>
    <w:qFormat/>
    <w:uiPriority w:val="0"/>
    <w:pPr>
      <w:spacing w:after="200"/>
      <w:ind w:left="0" w:right="862"/>
      <w:jc w:val="left"/>
    </w:pPr>
    <w:rPr>
      <w:b/>
      <w:i w:val="0"/>
      <w:sz w:val="28"/>
    </w:rPr>
  </w:style>
  <w:style w:type="paragraph" w:customStyle="1" w:styleId="23">
    <w:name w:val="小四标题"/>
    <w:basedOn w:val="1"/>
    <w:link w:val="26"/>
    <w:qFormat/>
    <w:uiPriority w:val="0"/>
    <w:pPr>
      <w:spacing w:before="200" w:after="200" w:line="360" w:lineRule="auto"/>
    </w:pPr>
    <w:rPr>
      <w:b/>
      <w:sz w:val="24"/>
    </w:rPr>
  </w:style>
  <w:style w:type="character" w:customStyle="1" w:styleId="24">
    <w:name w:val="四号标题 字符"/>
    <w:basedOn w:val="21"/>
    <w:link w:val="22"/>
    <w:uiPriority w:val="0"/>
    <w:rPr>
      <w:b/>
      <w:i w:val="0"/>
      <w:color w:val="404040" w:themeColor="text1" w:themeTint="BF"/>
      <w:sz w:val="28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5">
    <w:name w:val="五号正文"/>
    <w:basedOn w:val="23"/>
    <w:link w:val="27"/>
    <w:qFormat/>
    <w:uiPriority w:val="0"/>
    <w:pPr>
      <w:ind w:firstLine="422" w:firstLineChars="200"/>
    </w:pPr>
    <w:rPr>
      <w:rFonts w:ascii="Times New Roman" w:hAnsi="Times New Roman"/>
      <w:b w:val="0"/>
      <w:sz w:val="21"/>
    </w:rPr>
  </w:style>
  <w:style w:type="character" w:customStyle="1" w:styleId="26">
    <w:name w:val="小四标题 字符"/>
    <w:basedOn w:val="7"/>
    <w:link w:val="23"/>
    <w:uiPriority w:val="0"/>
    <w:rPr>
      <w:b/>
      <w:sz w:val="24"/>
    </w:rPr>
  </w:style>
  <w:style w:type="character" w:customStyle="1" w:styleId="27">
    <w:name w:val="五号正文 字符"/>
    <w:basedOn w:val="26"/>
    <w:link w:val="25"/>
    <w:uiPriority w:val="0"/>
    <w:rPr>
      <w:rFonts w:ascii="Times New Roman" w:hAnsi="Times New Roman"/>
      <w:b w:val="0"/>
      <w:sz w:val="24"/>
    </w:rPr>
  </w:style>
  <w:style w:type="character" w:customStyle="1" w:styleId="28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0">
    <w:name w:val="p1"/>
    <w:basedOn w:val="1"/>
    <w:uiPriority w:val="0"/>
    <w:pPr>
      <w:spacing w:before="0" w:beforeAutospacing="0" w:after="0" w:afterAutospacing="0"/>
      <w:ind w:left="315" w:right="0" w:firstLine="315"/>
      <w:jc w:val="both"/>
    </w:pPr>
    <w:rPr>
      <w:rFonts w:ascii="simsong" w:hAnsi="simsong" w:eastAsia="simsong" w:cs="simsong"/>
      <w:color w:val="000000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209</Words>
  <Characters>1192</Characters>
  <Lines>9</Lines>
  <Paragraphs>2</Paragraphs>
  <TotalTime>13</TotalTime>
  <ScaleCrop>false</ScaleCrop>
  <LinksUpToDate>false</LinksUpToDate>
  <CharactersWithSpaces>1399</CharactersWithSpaces>
  <Application>WWO_openplatform_20200924161515-8e733aaadf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2020-05-08T17:44:00Z</dcterms:created>
  <dc:creator>LIU Jing</dc:creator>
  <cp:lastModifiedBy>Cristina</cp:lastModifiedBy>
  <dcterms:modified xsi:type="dcterms:W3CDTF">2021-03-31T23:12:29Z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